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5013C" w14:textId="0E804D30" w:rsidR="00AE4379" w:rsidRPr="00A905D0" w:rsidRDefault="00F47796" w:rsidP="00A905D0">
      <w:pPr>
        <w:pStyle w:val="NoSpacing"/>
        <w:rPr>
          <w:b/>
          <w:bCs/>
        </w:rPr>
      </w:pPr>
      <w:r>
        <w:rPr>
          <w:b/>
          <w:bCs/>
        </w:rPr>
        <w:t xml:space="preserve">Subject: </w:t>
      </w:r>
      <w:r w:rsidR="00A905D0" w:rsidRPr="00A905D0">
        <w:rPr>
          <w:b/>
          <w:bCs/>
        </w:rPr>
        <w:t>Starting a Work-in-Progress</w:t>
      </w:r>
      <w:r w:rsidR="00A905D0">
        <w:rPr>
          <w:b/>
          <w:bCs/>
        </w:rPr>
        <w:t xml:space="preserve"> Group</w:t>
      </w:r>
    </w:p>
    <w:p w14:paraId="4FC0FD9C" w14:textId="39CE3292" w:rsidR="00A905D0" w:rsidRDefault="00A905D0" w:rsidP="00A905D0">
      <w:pPr>
        <w:pStyle w:val="NoSpacing"/>
      </w:pPr>
    </w:p>
    <w:p w14:paraId="2648E72B" w14:textId="165674C4" w:rsidR="00A905D0" w:rsidRPr="002F1F10" w:rsidRDefault="00A905D0" w:rsidP="00A905D0">
      <w:pPr>
        <w:pStyle w:val="NoSpacing"/>
        <w:rPr>
          <w:color w:val="000000"/>
        </w:rPr>
      </w:pPr>
      <w:r w:rsidRPr="002F1F10">
        <w:rPr>
          <w:color w:val="000000"/>
        </w:rPr>
        <w:t xml:space="preserve">[Your </w:t>
      </w:r>
      <w:r w:rsidR="00F47796" w:rsidRPr="002F1F10">
        <w:rPr>
          <w:color w:val="000000"/>
        </w:rPr>
        <w:t>program</w:t>
      </w:r>
      <w:r w:rsidRPr="002F1F10">
        <w:rPr>
          <w:color w:val="000000"/>
        </w:rPr>
        <w:t xml:space="preserve">] is launching a </w:t>
      </w:r>
      <w:r w:rsidR="00F47796" w:rsidRPr="002F1F10">
        <w:rPr>
          <w:color w:val="000000"/>
        </w:rPr>
        <w:t>research</w:t>
      </w:r>
      <w:r w:rsidRPr="002F1F10">
        <w:rPr>
          <w:color w:val="000000"/>
        </w:rPr>
        <w:t xml:space="preserve"> Work-in-Progress</w:t>
      </w:r>
      <w:r w:rsidR="00F47796" w:rsidRPr="002F1F10">
        <w:rPr>
          <w:color w:val="000000"/>
        </w:rPr>
        <w:t>.</w:t>
      </w:r>
    </w:p>
    <w:p w14:paraId="05CF43CA" w14:textId="77777777" w:rsidR="00A905D0" w:rsidRPr="002F1F10" w:rsidRDefault="00A905D0" w:rsidP="00A905D0">
      <w:pPr>
        <w:pStyle w:val="NoSpacing"/>
        <w:rPr>
          <w:color w:val="000000"/>
        </w:rPr>
      </w:pPr>
    </w:p>
    <w:p w14:paraId="504F8EAD" w14:textId="44F58E22" w:rsidR="00A905D0" w:rsidRPr="002F1F10" w:rsidRDefault="00A905D0" w:rsidP="00F47796">
      <w:pPr>
        <w:pStyle w:val="NoSpacing"/>
      </w:pPr>
      <w:r w:rsidRPr="002F1F10">
        <w:rPr>
          <w:color w:val="000000"/>
        </w:rPr>
        <w:t xml:space="preserve">We will use this time to </w:t>
      </w:r>
      <w:r w:rsidR="00F47796" w:rsidRPr="002F1F10">
        <w:rPr>
          <w:color w:val="000000"/>
        </w:rPr>
        <w:t>review and critique</w:t>
      </w:r>
      <w:r w:rsidRPr="002F1F10">
        <w:rPr>
          <w:color w:val="000000"/>
        </w:rPr>
        <w:t xml:space="preserve"> our scholarly </w:t>
      </w:r>
      <w:r w:rsidR="00F47796" w:rsidRPr="002F1F10">
        <w:rPr>
          <w:color w:val="000000"/>
        </w:rPr>
        <w:t>work</w:t>
      </w:r>
      <w:r w:rsidRPr="002F1F10">
        <w:rPr>
          <w:color w:val="000000"/>
        </w:rPr>
        <w:t xml:space="preserve">. This will be a regular forum for practical </w:t>
      </w:r>
      <w:r w:rsidR="00F47796" w:rsidRPr="002F1F10">
        <w:rPr>
          <w:color w:val="000000"/>
        </w:rPr>
        <w:t>input</w:t>
      </w:r>
      <w:r w:rsidRPr="002F1F10">
        <w:rPr>
          <w:color w:val="000000"/>
        </w:rPr>
        <w:t xml:space="preserve"> with senior faculty on hand</w:t>
      </w:r>
      <w:r w:rsidR="00F47796" w:rsidRPr="002F1F10">
        <w:rPr>
          <w:color w:val="000000"/>
        </w:rPr>
        <w:t>. WIPs are designed to promote near-peer mentorship and cross-discipline insights.</w:t>
      </w:r>
      <w:r w:rsidRPr="002F1F10">
        <w:rPr>
          <w:color w:val="000000"/>
        </w:rPr>
        <w:t xml:space="preserve"> All forms of work-in-progress are eligible for review and advice, including abstract drafts, grant materials, figures &amp; tables, aims pages, manuscripts, cover letters to journals, responses to reviewers, talks, etc. [</w:t>
      </w:r>
      <w:r w:rsidR="002F1F10" w:rsidRPr="002F1F10">
        <w:rPr>
          <w:color w:val="000000"/>
        </w:rPr>
        <w:t>Names of f</w:t>
      </w:r>
      <w:r w:rsidRPr="002F1F10">
        <w:rPr>
          <w:color w:val="000000"/>
        </w:rPr>
        <w:t xml:space="preserve">aculty members] will be on hand for [statistical/study design] </w:t>
      </w:r>
      <w:r w:rsidR="00F47796" w:rsidRPr="002F1F10">
        <w:rPr>
          <w:color w:val="000000"/>
        </w:rPr>
        <w:t>consultation</w:t>
      </w:r>
      <w:r w:rsidRPr="002F1F10">
        <w:rPr>
          <w:color w:val="000000"/>
        </w:rPr>
        <w:t>.</w:t>
      </w:r>
    </w:p>
    <w:p w14:paraId="5B11BD1B" w14:textId="21C2FC23" w:rsidR="00A905D0" w:rsidRPr="002F1F10" w:rsidRDefault="00A905D0" w:rsidP="00A905D0">
      <w:pPr>
        <w:pStyle w:val="NoSpacing"/>
        <w:rPr>
          <w:color w:val="000000"/>
        </w:rPr>
      </w:pPr>
    </w:p>
    <w:p w14:paraId="3405D8CB" w14:textId="77777777" w:rsidR="00A905D0" w:rsidRPr="002F1F10" w:rsidRDefault="00A905D0" w:rsidP="00A905D0">
      <w:pPr>
        <w:pStyle w:val="NoSpacing"/>
      </w:pPr>
      <w:r w:rsidRPr="002F1F10">
        <w:rPr>
          <w:color w:val="000000"/>
        </w:rPr>
        <w:t>Meetings will be held:</w:t>
      </w:r>
    </w:p>
    <w:p w14:paraId="4035FDC2" w14:textId="77777777" w:rsidR="00A905D0" w:rsidRPr="002F1F10" w:rsidRDefault="00A905D0" w:rsidP="00A905D0">
      <w:pPr>
        <w:pStyle w:val="NoSpacing"/>
        <w:rPr>
          <w:color w:val="000000"/>
        </w:rPr>
      </w:pPr>
    </w:p>
    <w:p w14:paraId="3AAB000E" w14:textId="3CCB94D6" w:rsidR="00A905D0" w:rsidRPr="002F1F10" w:rsidRDefault="00A905D0" w:rsidP="00A905D0">
      <w:pPr>
        <w:pStyle w:val="NoSpacing"/>
        <w:rPr>
          <w:b/>
          <w:bCs/>
          <w:color w:val="000000"/>
        </w:rPr>
      </w:pPr>
      <w:r w:rsidRPr="002F1F10">
        <w:rPr>
          <w:b/>
          <w:bCs/>
          <w:color w:val="000000"/>
        </w:rPr>
        <w:t>[Dates</w:t>
      </w:r>
      <w:r w:rsidR="00F47796" w:rsidRPr="002F1F10">
        <w:rPr>
          <w:b/>
          <w:bCs/>
          <w:color w:val="000000"/>
        </w:rPr>
        <w:t xml:space="preserve"> (include recurrence pattern)</w:t>
      </w:r>
      <w:r w:rsidRPr="002F1F10">
        <w:rPr>
          <w:b/>
          <w:bCs/>
          <w:color w:val="000000"/>
        </w:rPr>
        <w:t>, locations, whether refreshments are provided]</w:t>
      </w:r>
    </w:p>
    <w:p w14:paraId="4FB8B047" w14:textId="7254CF8B" w:rsidR="00A905D0" w:rsidRPr="002F1F10" w:rsidRDefault="00A905D0" w:rsidP="00A905D0">
      <w:pPr>
        <w:pStyle w:val="NoSpacing"/>
      </w:pPr>
      <w:r w:rsidRPr="002F1F10">
        <w:rPr>
          <w:color w:val="000000"/>
        </w:rPr>
        <w:t> </w:t>
      </w:r>
    </w:p>
    <w:p w14:paraId="1B48D38B" w14:textId="77777777" w:rsidR="00A905D0" w:rsidRPr="002F1F10" w:rsidRDefault="00A905D0" w:rsidP="00A905D0">
      <w:pPr>
        <w:pStyle w:val="NoSpacing"/>
      </w:pPr>
      <w:r w:rsidRPr="002F1F10">
        <w:rPr>
          <w:b/>
          <w:bCs/>
          <w:color w:val="000000"/>
        </w:rPr>
        <w:t>Agenda for Meetings</w:t>
      </w:r>
    </w:p>
    <w:p w14:paraId="53E84048" w14:textId="77777777" w:rsidR="00A905D0" w:rsidRPr="002F1F10" w:rsidRDefault="00A905D0" w:rsidP="00A905D0">
      <w:pPr>
        <w:pStyle w:val="NoSpacing"/>
      </w:pPr>
      <w:r w:rsidRPr="002F1F10">
        <w:rPr>
          <w:color w:val="000000"/>
        </w:rPr>
        <w:t>* Share wins</w:t>
      </w:r>
    </w:p>
    <w:p w14:paraId="0FF6DA42" w14:textId="6C12EF12" w:rsidR="00A905D0" w:rsidRPr="002F1F10" w:rsidRDefault="00A905D0" w:rsidP="00A905D0">
      <w:pPr>
        <w:pStyle w:val="NoSpacing"/>
      </w:pPr>
      <w:r w:rsidRPr="002F1F10">
        <w:rPr>
          <w:color w:val="000000"/>
        </w:rPr>
        <w:t>* Scholar work-in-progress (1 to 3 items per session)</w:t>
      </w:r>
    </w:p>
    <w:p w14:paraId="0C1FD020" w14:textId="695CCA8C" w:rsidR="00A905D0" w:rsidRPr="002F1F10" w:rsidRDefault="00A905D0" w:rsidP="00A905D0">
      <w:pPr>
        <w:pStyle w:val="NoSpacing"/>
      </w:pPr>
      <w:r w:rsidRPr="002F1F10">
        <w:rPr>
          <w:color w:val="000000"/>
        </w:rPr>
        <w:t xml:space="preserve">* Set </w:t>
      </w:r>
      <w:hyperlink r:id="rId4" w:history="1">
        <w:r w:rsidRPr="002F1F10">
          <w:rPr>
            <w:rStyle w:val="Hyperlink"/>
          </w:rPr>
          <w:t>SMART</w:t>
        </w:r>
      </w:hyperlink>
      <w:bookmarkStart w:id="0" w:name="_GoBack"/>
      <w:bookmarkEnd w:id="0"/>
      <w:r w:rsidRPr="002F1F10">
        <w:rPr>
          <w:color w:val="000000"/>
        </w:rPr>
        <w:t xml:space="preserve"> goals for accountability</w:t>
      </w:r>
    </w:p>
    <w:p w14:paraId="3B800D4E" w14:textId="1FF63844" w:rsidR="00A905D0" w:rsidRPr="002F1F10" w:rsidRDefault="00A905D0" w:rsidP="00A905D0">
      <w:pPr>
        <w:pStyle w:val="NoSpacing"/>
      </w:pPr>
      <w:r w:rsidRPr="002F1F10">
        <w:rPr>
          <w:color w:val="000000"/>
        </w:rPr>
        <w:t xml:space="preserve">* </w:t>
      </w:r>
      <w:r w:rsidR="00F47796" w:rsidRPr="002F1F10">
        <w:rPr>
          <w:color w:val="000000"/>
        </w:rPr>
        <w:t>Wrap up</w:t>
      </w:r>
      <w:r w:rsidRPr="002F1F10">
        <w:rPr>
          <w:color w:val="000000"/>
        </w:rPr>
        <w:t>: questions and needs for trouble shooting, including [statistical/other] expertise</w:t>
      </w:r>
    </w:p>
    <w:p w14:paraId="3A8B2D39" w14:textId="77777777" w:rsidR="00A905D0" w:rsidRPr="002F1F10" w:rsidRDefault="00A905D0" w:rsidP="00A905D0">
      <w:pPr>
        <w:pStyle w:val="NoSpacing"/>
      </w:pPr>
      <w:r w:rsidRPr="002F1F10">
        <w:rPr>
          <w:color w:val="000000"/>
        </w:rPr>
        <w:t> </w:t>
      </w:r>
    </w:p>
    <w:p w14:paraId="0852ACEA" w14:textId="279B73E4" w:rsidR="00A905D0" w:rsidRPr="002F1F10" w:rsidRDefault="00A905D0" w:rsidP="00A905D0">
      <w:pPr>
        <w:pStyle w:val="NoSpacing"/>
      </w:pPr>
      <w:r w:rsidRPr="002F1F10">
        <w:rPr>
          <w:b/>
          <w:bCs/>
          <w:color w:val="000000"/>
        </w:rPr>
        <w:t>If you have a</w:t>
      </w:r>
      <w:r w:rsidRPr="002F1F10">
        <w:rPr>
          <w:color w:val="000000"/>
        </w:rPr>
        <w:t> </w:t>
      </w:r>
      <w:r w:rsidRPr="002F1F10">
        <w:rPr>
          <w:b/>
          <w:bCs/>
          <w:color w:val="000000"/>
        </w:rPr>
        <w:t>time-sensitive need</w:t>
      </w:r>
      <w:r w:rsidRPr="002F1F10">
        <w:rPr>
          <w:color w:val="000000"/>
        </w:rPr>
        <w:t xml:space="preserve"> such as [review of a response to an upcoming NIH resubmission], let us know and we will put you at the front of the line. Otherwise scheduling will be first-come, first served. Let us know </w:t>
      </w:r>
      <w:r w:rsidR="00F47796" w:rsidRPr="002F1F10">
        <w:rPr>
          <w:color w:val="000000"/>
        </w:rPr>
        <w:t>if you’d like to opt in or out</w:t>
      </w:r>
      <w:r w:rsidRPr="002F1F10">
        <w:rPr>
          <w:color w:val="000000"/>
        </w:rPr>
        <w:t>.</w:t>
      </w:r>
      <w:r w:rsidRPr="002F1F10">
        <w:rPr>
          <w:b/>
          <w:bCs/>
          <w:color w:val="000000"/>
        </w:rPr>
        <w:t> </w:t>
      </w:r>
      <w:r w:rsidRPr="002F1F10">
        <w:rPr>
          <w:color w:val="000000"/>
        </w:rPr>
        <w:t>Initial meetings may be quite small, so we recommend taking advantage of this early.</w:t>
      </w:r>
    </w:p>
    <w:p w14:paraId="66C0523D" w14:textId="77777777" w:rsidR="00A905D0" w:rsidRPr="002F1F10" w:rsidRDefault="00A905D0" w:rsidP="00A905D0">
      <w:pPr>
        <w:pStyle w:val="NoSpacing"/>
      </w:pPr>
      <w:r w:rsidRPr="002F1F10">
        <w:rPr>
          <w:color w:val="000000"/>
        </w:rPr>
        <w:t> </w:t>
      </w:r>
    </w:p>
    <w:p w14:paraId="7B1FE811" w14:textId="77777777" w:rsidR="00A905D0" w:rsidRPr="002F1F10" w:rsidRDefault="00A905D0" w:rsidP="00A905D0">
      <w:pPr>
        <w:pStyle w:val="NoSpacing"/>
      </w:pPr>
      <w:r w:rsidRPr="002F1F10">
        <w:rPr>
          <w:color w:val="000000"/>
        </w:rPr>
        <w:t>Topical Career Coaching Seminars will be provided as requested by the group – let us know if you have requests.</w:t>
      </w:r>
    </w:p>
    <w:p w14:paraId="1216C253" w14:textId="77777777" w:rsidR="00A905D0" w:rsidRPr="002F1F10" w:rsidRDefault="00A905D0" w:rsidP="00A905D0">
      <w:pPr>
        <w:pStyle w:val="NoSpacing"/>
      </w:pPr>
      <w:r w:rsidRPr="002F1F10">
        <w:rPr>
          <w:color w:val="000000"/>
        </w:rPr>
        <w:t> </w:t>
      </w:r>
    </w:p>
    <w:p w14:paraId="60337C68" w14:textId="324B246C" w:rsidR="00A905D0" w:rsidRDefault="00A905D0" w:rsidP="00A905D0">
      <w:pPr>
        <w:pStyle w:val="NoSpacing"/>
      </w:pPr>
      <w:r w:rsidRPr="002F1F10">
        <w:rPr>
          <w:color w:val="000000"/>
        </w:rPr>
        <w:t>Mark your calendar now, and [</w:t>
      </w:r>
      <w:r w:rsidRPr="002F1F10">
        <w:rPr>
          <w:b/>
          <w:bCs/>
          <w:color w:val="000000"/>
        </w:rPr>
        <w:t xml:space="preserve">please RSVP for [date] </w:t>
      </w:r>
      <w:r w:rsidRPr="002F1F10">
        <w:rPr>
          <w:color w:val="000000"/>
        </w:rPr>
        <w:t>so we can schedule the right size room for next week.]</w:t>
      </w:r>
    </w:p>
    <w:p w14:paraId="3676F045" w14:textId="77777777" w:rsidR="00A905D0" w:rsidRDefault="00A905D0" w:rsidP="00A905D0">
      <w:pPr>
        <w:pStyle w:val="NoSpacing"/>
      </w:pPr>
    </w:p>
    <w:sectPr w:rsidR="00A905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5D0"/>
    <w:rsid w:val="002F1F10"/>
    <w:rsid w:val="00A905D0"/>
    <w:rsid w:val="00AE4379"/>
    <w:rsid w:val="00F4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D8E99"/>
  <w15:chartTrackingRefBased/>
  <w15:docId w15:val="{6BA359A5-75E2-472C-885A-75B6EA2D9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905D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05D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F1F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1F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01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cop.edu/local-human-resources/_files/performance-appraisal/How%20to%20write%20SMART%20Goals%20v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Helton, Rebecca E</dc:creator>
  <cp:keywords/>
  <dc:description/>
  <cp:lastModifiedBy>Helton, Rebecca E</cp:lastModifiedBy>
  <cp:revision>2</cp:revision>
  <dcterms:created xsi:type="dcterms:W3CDTF">2020-02-24T19:50:00Z</dcterms:created>
  <dcterms:modified xsi:type="dcterms:W3CDTF">2020-03-06T18:56:00Z</dcterms:modified>
</cp:coreProperties>
</file>